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DA70FB" w:rsidRDefault="00313417" w:rsidP="00DA70F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A70FB" w:rsidRDefault="001F027E" w:rsidP="009E429E">
      <w:pPr>
        <w:spacing w:after="0" w:line="360" w:lineRule="auto"/>
        <w:ind w:firstLine="709"/>
        <w:jc w:val="both"/>
        <w:rPr>
          <w:rFonts w:ascii="Bookman Old Style" w:hAnsi="Bookman Old Style" w:cs="Arial"/>
          <w:sz w:val="20"/>
          <w:szCs w:val="20"/>
        </w:rPr>
      </w:pPr>
      <w:r w:rsidRPr="00DA70FB">
        <w:rPr>
          <w:rFonts w:ascii="Bookman Old Style" w:hAnsi="Bookman Old Style" w:cs="Arial"/>
          <w:sz w:val="20"/>
          <w:szCs w:val="20"/>
        </w:rPr>
        <w:t>Na potrzeby postę</w:t>
      </w:r>
      <w:r w:rsidR="008D0487" w:rsidRPr="00DA70FB">
        <w:rPr>
          <w:rFonts w:ascii="Bookman Old Style" w:hAnsi="Bookman Old Style" w:cs="Arial"/>
          <w:sz w:val="20"/>
          <w:szCs w:val="20"/>
        </w:rPr>
        <w:t xml:space="preserve">powania o udzielenie </w:t>
      </w:r>
      <w:r w:rsidR="007936D6" w:rsidRPr="00DA70FB">
        <w:rPr>
          <w:rFonts w:ascii="Bookman Old Style" w:hAnsi="Bookman Old Style" w:cs="Arial"/>
          <w:sz w:val="20"/>
          <w:szCs w:val="20"/>
        </w:rPr>
        <w:t>zamówienia publicznego</w:t>
      </w:r>
      <w:r w:rsidR="002168A8" w:rsidRPr="00DA70FB">
        <w:rPr>
          <w:rFonts w:ascii="Bookman Old Style" w:hAnsi="Bookman Old Style" w:cs="Arial"/>
          <w:sz w:val="20"/>
          <w:szCs w:val="20"/>
        </w:rPr>
        <w:br/>
        <w:t xml:space="preserve">pn. </w:t>
      </w:r>
      <w:r w:rsidR="000F5126" w:rsidRPr="00DA70FB">
        <w:rPr>
          <w:rFonts w:ascii="Bookman Old Style" w:hAnsi="Bookman Old Style" w:cs="Arial"/>
          <w:sz w:val="20"/>
          <w:szCs w:val="20"/>
        </w:rPr>
        <w:t>„</w:t>
      </w:r>
      <w:r w:rsidR="00DA70FB" w:rsidRPr="00DA70FB">
        <w:rPr>
          <w:rFonts w:ascii="Bookman Old Style" w:hAnsi="Bookman Old Style" w:cs="Calibri"/>
          <w:b/>
          <w:sz w:val="20"/>
          <w:szCs w:val="20"/>
        </w:rPr>
        <w:t xml:space="preserve">Wykonanie robót budowlanych związanych z realizacja projektu pn. „Modernizacja oddziałów szpitalnych oraz zakup aparatury medycznej celem poprawy jakości i bezpieczeństwa diagnozowania i leczenia pacjentów  Szpitala Powiatowego </w:t>
      </w:r>
      <w:r w:rsidR="009E429E">
        <w:rPr>
          <w:rFonts w:ascii="Bookman Old Style" w:hAnsi="Bookman Old Style" w:cs="Calibri"/>
          <w:b/>
          <w:sz w:val="20"/>
          <w:szCs w:val="20"/>
        </w:rPr>
        <w:br/>
      </w:r>
      <w:r w:rsidR="00DA70FB" w:rsidRPr="00DA70FB">
        <w:rPr>
          <w:rFonts w:ascii="Bookman Old Style" w:hAnsi="Bookman Old Style" w:cs="Calibri"/>
          <w:b/>
          <w:sz w:val="20"/>
          <w:szCs w:val="20"/>
        </w:rPr>
        <w:t>w Chrzanowie”</w:t>
      </w:r>
      <w:r w:rsidR="00DA70FB" w:rsidRPr="00DA70FB">
        <w:rPr>
          <w:rFonts w:ascii="Bookman Old Style" w:hAnsi="Bookman Old Style"/>
          <w:b/>
          <w:sz w:val="20"/>
          <w:szCs w:val="20"/>
        </w:rPr>
        <w:t>” – sprawa 108</w:t>
      </w:r>
      <w:r w:rsidR="00640698" w:rsidRPr="00DA70FB">
        <w:rPr>
          <w:rFonts w:ascii="Bookman Old Style" w:hAnsi="Bookman Old Style"/>
          <w:b/>
          <w:sz w:val="20"/>
          <w:szCs w:val="20"/>
        </w:rPr>
        <w:t>/2018</w:t>
      </w:r>
      <w:r w:rsidR="008D0487" w:rsidRPr="00DA70FB">
        <w:rPr>
          <w:rFonts w:ascii="Bookman Old Style" w:hAnsi="Bookman Old Style" w:cs="Arial"/>
          <w:sz w:val="20"/>
          <w:szCs w:val="20"/>
        </w:rPr>
        <w:t xml:space="preserve"> prowadzonego przez </w:t>
      </w:r>
      <w:r w:rsidR="00E30819" w:rsidRPr="00DA70FB">
        <w:rPr>
          <w:rFonts w:ascii="Bookman Old Style" w:hAnsi="Bookman Old Style" w:cs="Arial"/>
          <w:sz w:val="20"/>
          <w:szCs w:val="20"/>
        </w:rPr>
        <w:t>Szpital Powiatowy w Chrzanowie</w:t>
      </w:r>
      <w:r w:rsidR="00E65685" w:rsidRPr="00DA70FB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E65685" w:rsidRPr="00DA70FB">
        <w:rPr>
          <w:rFonts w:ascii="Bookman Old Style" w:hAnsi="Bookman Old Style" w:cs="Arial"/>
          <w:sz w:val="20"/>
          <w:szCs w:val="20"/>
        </w:rPr>
        <w:t>oświa</w:t>
      </w:r>
      <w:r w:rsidR="00825A09" w:rsidRPr="00DA70FB">
        <w:rPr>
          <w:rFonts w:ascii="Bookman Old Style" w:hAnsi="Bookman Old Style" w:cs="Arial"/>
          <w:sz w:val="20"/>
          <w:szCs w:val="20"/>
        </w:rPr>
        <w:t>dczam</w:t>
      </w:r>
      <w:r w:rsidR="00E65685" w:rsidRPr="00DA70FB">
        <w:rPr>
          <w:rFonts w:ascii="Bookman Old Style" w:hAnsi="Bookman Old Style" w:cs="Arial"/>
          <w:sz w:val="20"/>
          <w:szCs w:val="20"/>
        </w:rPr>
        <w:t>,</w:t>
      </w:r>
      <w:r w:rsidR="00825A09" w:rsidRPr="00DA70FB">
        <w:rPr>
          <w:rFonts w:ascii="Bookman Old Style" w:hAnsi="Bookman Old Style" w:cs="Arial"/>
          <w:sz w:val="20"/>
          <w:szCs w:val="20"/>
        </w:rPr>
        <w:t xml:space="preserve"> </w:t>
      </w:r>
      <w:r w:rsidR="00E65685" w:rsidRPr="00DA70FB">
        <w:rPr>
          <w:rFonts w:ascii="Bookman Old Style" w:hAnsi="Bookman Old Style" w:cs="Arial"/>
          <w:sz w:val="20"/>
          <w:szCs w:val="20"/>
        </w:rPr>
        <w:t>co następuje</w:t>
      </w:r>
      <w:r w:rsidR="008D0487" w:rsidRPr="00DA70FB">
        <w:rPr>
          <w:rFonts w:ascii="Bookman Old Style" w:hAnsi="Bookman Old Style" w:cs="Arial"/>
          <w:sz w:val="20"/>
          <w:szCs w:val="20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B5BCA" w:rsidRPr="00DA70FB" w:rsidRDefault="004F23F7" w:rsidP="00DA70FB">
      <w:pPr>
        <w:spacing w:after="0" w:line="276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DA70FB">
        <w:rPr>
          <w:rFonts w:ascii="Bookman Old Style" w:hAnsi="Bookman Old Style" w:cs="Arial"/>
          <w:b/>
          <w:sz w:val="20"/>
          <w:szCs w:val="20"/>
          <w:u w:val="single"/>
        </w:rPr>
        <w:t>Oświadczam,</w:t>
      </w:r>
      <w:r w:rsidR="00313417" w:rsidRPr="00DA70FB">
        <w:rPr>
          <w:rFonts w:ascii="Bookman Old Style" w:hAnsi="Bookman Old Style" w:cs="Arial"/>
          <w:b/>
          <w:sz w:val="20"/>
          <w:szCs w:val="20"/>
          <w:u w:val="single"/>
        </w:rPr>
        <w:t xml:space="preserve"> że spełniam warunki udziału w postępowaniu określone przez zamawiającego w</w:t>
      </w:r>
      <w:r w:rsidR="00640698" w:rsidRPr="00DA70FB">
        <w:rPr>
          <w:rFonts w:ascii="Bookman Old Style" w:hAnsi="Bookman Old Style" w:cs="Arial"/>
          <w:b/>
          <w:sz w:val="20"/>
          <w:szCs w:val="20"/>
          <w:u w:val="single"/>
        </w:rPr>
        <w:t xml:space="preserve">  </w:t>
      </w:r>
      <w:r w:rsidR="00E30819" w:rsidRPr="00DA70FB">
        <w:rPr>
          <w:rFonts w:ascii="Bookman Old Style" w:hAnsi="Bookman Old Style" w:cs="Arial"/>
          <w:b/>
          <w:sz w:val="20"/>
          <w:szCs w:val="20"/>
          <w:u w:val="single"/>
        </w:rPr>
        <w:t>SIWZ</w:t>
      </w:r>
      <w:r w:rsidR="00DA70FB">
        <w:rPr>
          <w:rFonts w:ascii="Bookman Old Style" w:hAnsi="Bookman Old Style" w:cs="Arial"/>
          <w:b/>
          <w:sz w:val="20"/>
          <w:szCs w:val="20"/>
          <w:u w:val="single"/>
        </w:rPr>
        <w:t xml:space="preserve"> tj.</w:t>
      </w:r>
    </w:p>
    <w:p w:rsidR="00DA70FB" w:rsidRDefault="00DA70FB" w:rsidP="00DA70FB">
      <w:pPr>
        <w:pStyle w:val="Akapitzlist"/>
        <w:numPr>
          <w:ilvl w:val="0"/>
          <w:numId w:val="12"/>
        </w:numPr>
        <w:autoSpaceDE w:val="0"/>
        <w:spacing w:before="120"/>
        <w:jc w:val="both"/>
        <w:rPr>
          <w:rFonts w:ascii="Bookman Old Style" w:hAnsi="Bookman Old Style"/>
          <w:sz w:val="20"/>
          <w:szCs w:val="20"/>
        </w:rPr>
      </w:pPr>
      <w:r w:rsidRPr="00DA70FB">
        <w:rPr>
          <w:rFonts w:ascii="Bookman Old Style" w:hAnsi="Bookman Old Style"/>
          <w:sz w:val="20"/>
          <w:szCs w:val="20"/>
        </w:rPr>
        <w:t xml:space="preserve">w okresie ostatnich 5 lat przed upływem terminu składania ofert, </w:t>
      </w:r>
      <w:r w:rsidRPr="00DA70FB">
        <w:rPr>
          <w:rFonts w:ascii="Bookman Old Style" w:hAnsi="Bookman Old Style"/>
          <w:sz w:val="20"/>
          <w:szCs w:val="20"/>
        </w:rPr>
        <w:t>wykonałem</w:t>
      </w:r>
      <w:r w:rsidRPr="00DA70FB">
        <w:rPr>
          <w:rFonts w:ascii="Bookman Old Style" w:hAnsi="Bookman Old Style"/>
          <w:sz w:val="20"/>
          <w:szCs w:val="20"/>
        </w:rPr>
        <w:t xml:space="preserve">, co najmniej </w:t>
      </w:r>
      <w:r w:rsidRPr="00DA70FB">
        <w:rPr>
          <w:rFonts w:ascii="Bookman Old Style" w:hAnsi="Bookman Old Style"/>
          <w:b/>
          <w:sz w:val="20"/>
          <w:szCs w:val="20"/>
        </w:rPr>
        <w:t>dwa zadania</w:t>
      </w:r>
      <w:r w:rsidRPr="00DA70FB">
        <w:rPr>
          <w:rFonts w:ascii="Bookman Old Style" w:hAnsi="Bookman Old Style"/>
          <w:sz w:val="20"/>
          <w:szCs w:val="20"/>
        </w:rPr>
        <w:t xml:space="preserve"> o wartości nie mniejszej niż 2.000.000,00 zł brutto każde, polegające na wykonaniu robót budowlanych obejmujących co najmniej wewnętrzne prace ogólnobudowlane i instalacyjne w kubaturowym obiekcie budowlanym</w:t>
      </w:r>
    </w:p>
    <w:p w:rsidR="00DA70FB" w:rsidRPr="00DA70FB" w:rsidRDefault="00DA70FB" w:rsidP="00DA70FB">
      <w:pPr>
        <w:pStyle w:val="Akapitzlist"/>
        <w:numPr>
          <w:ilvl w:val="0"/>
          <w:numId w:val="12"/>
        </w:numPr>
        <w:autoSpaceDE w:val="0"/>
        <w:spacing w:before="120"/>
        <w:jc w:val="both"/>
        <w:rPr>
          <w:rFonts w:ascii="Bookman Old Style" w:hAnsi="Bookman Old Style"/>
          <w:sz w:val="20"/>
          <w:szCs w:val="20"/>
        </w:rPr>
      </w:pPr>
      <w:r w:rsidRPr="00DA70FB">
        <w:rPr>
          <w:rFonts w:ascii="Bookman Old Style" w:hAnsi="Bookman Old Style"/>
          <w:sz w:val="20"/>
          <w:szCs w:val="20"/>
        </w:rPr>
        <w:t>dysponuję</w:t>
      </w:r>
      <w:r w:rsidRPr="00DA70FB">
        <w:rPr>
          <w:rFonts w:ascii="Bookman Old Style" w:hAnsi="Bookman Old Style"/>
          <w:sz w:val="20"/>
          <w:szCs w:val="20"/>
        </w:rPr>
        <w:t xml:space="preserve"> osobami, które będą realizować zamówienie: </w:t>
      </w:r>
    </w:p>
    <w:p w:rsidR="00DA70FB" w:rsidRPr="00C73552" w:rsidRDefault="00DA70FB" w:rsidP="00DA70FB">
      <w:pPr>
        <w:pStyle w:val="NormalnyWeb"/>
        <w:numPr>
          <w:ilvl w:val="5"/>
          <w:numId w:val="11"/>
        </w:numPr>
        <w:suppressAutoHyphens/>
        <w:ind w:left="993"/>
        <w:jc w:val="both"/>
        <w:rPr>
          <w:rFonts w:ascii="Bookman Old Style" w:hAnsi="Bookman Old Style"/>
          <w:sz w:val="20"/>
          <w:szCs w:val="20"/>
        </w:rPr>
      </w:pPr>
      <w:r w:rsidRPr="00C73552">
        <w:rPr>
          <w:rFonts w:ascii="Bookman Old Style" w:hAnsi="Bookman Old Style"/>
          <w:b/>
          <w:sz w:val="20"/>
          <w:szCs w:val="20"/>
        </w:rPr>
        <w:t>co najmniej jedną osobą</w:t>
      </w:r>
      <w:r w:rsidRPr="00C73552">
        <w:rPr>
          <w:rFonts w:ascii="Bookman Old Style" w:hAnsi="Bookman Old Style"/>
          <w:sz w:val="20"/>
          <w:szCs w:val="20"/>
        </w:rPr>
        <w:t>, która będzie pełnić funkcję kierownika budowy spełniającą następujące wymagania:</w:t>
      </w:r>
    </w:p>
    <w:p w:rsidR="00DA70FB" w:rsidRPr="00C73552" w:rsidRDefault="00DA70FB" w:rsidP="00DA70FB">
      <w:pPr>
        <w:pStyle w:val="NormalnyWeb"/>
        <w:numPr>
          <w:ilvl w:val="0"/>
          <w:numId w:val="10"/>
        </w:numPr>
        <w:tabs>
          <w:tab w:val="clear" w:pos="720"/>
        </w:tabs>
        <w:suppressAutoHyphens/>
        <w:ind w:left="1276"/>
        <w:jc w:val="both"/>
        <w:rPr>
          <w:rFonts w:ascii="Bookman Old Style" w:hAnsi="Bookman Old Style"/>
          <w:sz w:val="20"/>
          <w:szCs w:val="20"/>
        </w:rPr>
      </w:pPr>
      <w:r w:rsidRPr="00C73552">
        <w:rPr>
          <w:rFonts w:ascii="Bookman Old Style" w:hAnsi="Bookman Old Style"/>
          <w:sz w:val="20"/>
          <w:szCs w:val="20"/>
        </w:rPr>
        <w:lastRenderedPageBreak/>
        <w:t xml:space="preserve">uprawnienia budowlane do pełnienia samodzielnych funkcji technicznych </w:t>
      </w:r>
      <w:r w:rsidR="009E429E">
        <w:rPr>
          <w:rFonts w:ascii="Bookman Old Style" w:hAnsi="Bookman Old Style"/>
          <w:sz w:val="20"/>
          <w:szCs w:val="20"/>
        </w:rPr>
        <w:br/>
      </w:r>
      <w:r w:rsidRPr="00C73552">
        <w:rPr>
          <w:rFonts w:ascii="Bookman Old Style" w:hAnsi="Bookman Old Style"/>
          <w:sz w:val="20"/>
          <w:szCs w:val="20"/>
        </w:rPr>
        <w:t xml:space="preserve">w budownictwie w specjalności konstrukcyjno-budowlanej bez ograniczeń określone przepisami Prawa budowlanego, </w:t>
      </w:r>
    </w:p>
    <w:p w:rsidR="00DA70FB" w:rsidRPr="00C73552" w:rsidRDefault="00DA70FB" w:rsidP="00DA70FB">
      <w:pPr>
        <w:pStyle w:val="NormalnyWeb"/>
        <w:numPr>
          <w:ilvl w:val="0"/>
          <w:numId w:val="10"/>
        </w:numPr>
        <w:tabs>
          <w:tab w:val="clear" w:pos="720"/>
        </w:tabs>
        <w:suppressAutoHyphens/>
        <w:ind w:left="1276"/>
        <w:jc w:val="both"/>
        <w:rPr>
          <w:rFonts w:ascii="Bookman Old Style" w:hAnsi="Bookman Old Style"/>
          <w:sz w:val="20"/>
          <w:szCs w:val="20"/>
        </w:rPr>
      </w:pPr>
      <w:r w:rsidRPr="00C73552">
        <w:rPr>
          <w:rFonts w:ascii="Bookman Old Style" w:hAnsi="Bookman Old Style"/>
          <w:sz w:val="20"/>
          <w:szCs w:val="20"/>
        </w:rPr>
        <w:t>doświadczenie na stanowiskach kierowniczych przy budowie lub remoncie obiektów. Przez doświadczenie rozumie się pełnienie funkcji kierownika budowy, przy co najmniej 2 robotach polegających na budowie lub remoncie budynku,</w:t>
      </w:r>
    </w:p>
    <w:p w:rsidR="00DA70FB" w:rsidRPr="00C73552" w:rsidRDefault="00DA70FB" w:rsidP="00DA70FB">
      <w:pPr>
        <w:pStyle w:val="NormalnyWeb"/>
        <w:numPr>
          <w:ilvl w:val="5"/>
          <w:numId w:val="11"/>
        </w:numPr>
        <w:suppressAutoHyphens/>
        <w:ind w:left="851"/>
        <w:jc w:val="both"/>
        <w:rPr>
          <w:rFonts w:ascii="Bookman Old Style" w:hAnsi="Bookman Old Style"/>
          <w:sz w:val="20"/>
          <w:szCs w:val="20"/>
        </w:rPr>
      </w:pPr>
      <w:r w:rsidRPr="00C73552">
        <w:rPr>
          <w:rFonts w:ascii="Bookman Old Style" w:hAnsi="Bookman Old Style"/>
          <w:b/>
          <w:sz w:val="20"/>
          <w:szCs w:val="20"/>
        </w:rPr>
        <w:t>co najmniej 15 osobami</w:t>
      </w:r>
      <w:r w:rsidRPr="00C73552">
        <w:rPr>
          <w:rFonts w:ascii="Bookman Old Style" w:hAnsi="Bookman Old Style"/>
          <w:sz w:val="20"/>
          <w:szCs w:val="20"/>
        </w:rPr>
        <w:t xml:space="preserve">, które w sposób bezpośredni będą wykonywać przedmiot zamówienia, i które posiadają doświadczenie w zakresie wykonywania robót budowlanych. </w:t>
      </w: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7E48" w:rsidRPr="00BB5BCA" w:rsidRDefault="00025C8D" w:rsidP="00DA70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 SIWZ pkt. V </w:t>
      </w:r>
      <w:r w:rsidR="00DA70FB">
        <w:rPr>
          <w:rFonts w:ascii="Arial" w:hAnsi="Arial" w:cs="Arial"/>
          <w:b/>
          <w:sz w:val="21"/>
          <w:szCs w:val="21"/>
          <w:u w:val="single"/>
        </w:rPr>
        <w:t>pkt 3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1012" w:rsidRPr="00DA70FB" w:rsidRDefault="004609F1" w:rsidP="00DA70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B" w:rsidRDefault="00DA70FB">
    <w:pPr>
      <w:pStyle w:val="Nagwek"/>
    </w:pPr>
    <w:r>
      <w:rPr>
        <w:noProof/>
        <w:lang w:eastAsia="pl-PL"/>
      </w:rPr>
      <w:drawing>
        <wp:inline distT="0" distB="0" distL="0" distR="0" wp14:anchorId="2E57E8CA" wp14:editId="7D8A669E">
          <wp:extent cx="5760720" cy="3378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2C66A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2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D369B"/>
    <w:multiLevelType w:val="hybridMultilevel"/>
    <w:tmpl w:val="35B00B3C"/>
    <w:lvl w:ilvl="0" w:tplc="6E10F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CF40E2B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500" w:hanging="360"/>
      </w:pPr>
      <w:rPr>
        <w:rFonts w:ascii="Bookman Old Style" w:hAnsi="Bookman Old Style" w:cs="Bookman Old Style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5CB3"/>
    <w:multiLevelType w:val="hybridMultilevel"/>
    <w:tmpl w:val="EC68E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12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940D8"/>
    <w:rsid w:val="005C39CA"/>
    <w:rsid w:val="005E176A"/>
    <w:rsid w:val="00634311"/>
    <w:rsid w:val="0064069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5F9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5D6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429E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5BCA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A70FB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74CA"/>
    <w:rsid w:val="00F04280"/>
    <w:rsid w:val="00F2472E"/>
    <w:rsid w:val="00F365F2"/>
    <w:rsid w:val="00F42584"/>
    <w:rsid w:val="00F43919"/>
    <w:rsid w:val="00F447F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2B97-1453-40AE-AA44-F686B943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4</cp:revision>
  <cp:lastPrinted>2016-08-05T08:24:00Z</cp:lastPrinted>
  <dcterms:created xsi:type="dcterms:W3CDTF">2018-11-06T12:30:00Z</dcterms:created>
  <dcterms:modified xsi:type="dcterms:W3CDTF">2018-11-07T06:16:00Z</dcterms:modified>
</cp:coreProperties>
</file>