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320338" w:rsidRDefault="00320338">
      <w:pPr>
        <w:rPr>
          <w:b/>
        </w:rPr>
      </w:pPr>
      <w:r w:rsidRPr="00320338">
        <w:rPr>
          <w:b/>
        </w:rPr>
        <w:t xml:space="preserve">Pakiet nr 1  </w:t>
      </w:r>
      <w:r w:rsidR="00B470F2">
        <w:rPr>
          <w:b/>
        </w:rPr>
        <w:t>sterylizator wraz z wyposażeniem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398"/>
      </w:tblGrid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B470F2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Asortyment</w:t>
            </w:r>
          </w:p>
        </w:tc>
        <w:tc>
          <w:tcPr>
            <w:tcW w:w="993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ilość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netto</w:t>
            </w:r>
          </w:p>
        </w:tc>
        <w:tc>
          <w:tcPr>
            <w:tcW w:w="1276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VAT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brutto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Producent model</w:t>
            </w: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B470F2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C712C">
              <w:rPr>
                <w:rFonts w:ascii="Calibri" w:hAnsi="Calibri" w:cs="Calibri"/>
                <w:b/>
                <w:sz w:val="18"/>
                <w:szCs w:val="18"/>
              </w:rPr>
              <w:t>Sterylizator parowy 8 jednostkowy</w:t>
            </w:r>
            <w:r w:rsidR="00FA041B">
              <w:rPr>
                <w:rFonts w:ascii="Calibri" w:hAnsi="Calibri" w:cs="Calibri"/>
                <w:b/>
                <w:sz w:val="18"/>
                <w:szCs w:val="18"/>
              </w:rPr>
              <w:t xml:space="preserve"> z wyposażenie zgodnie z AIT </w:t>
            </w:r>
          </w:p>
        </w:tc>
        <w:tc>
          <w:tcPr>
            <w:tcW w:w="993" w:type="dxa"/>
          </w:tcPr>
          <w:p w:rsidR="00320338" w:rsidRPr="00AF4B1B" w:rsidRDefault="00B470F2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</w:t>
            </w:r>
            <w:bookmarkStart w:id="0" w:name="_GoBack"/>
            <w:bookmarkEnd w:id="0"/>
            <w:r w:rsidR="007D5915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320338">
              <w:rPr>
                <w:rFonts w:ascii="Calibri" w:hAnsi="Calibri" w:cs="Calibri"/>
                <w:bCs/>
                <w:szCs w:val="22"/>
              </w:rPr>
              <w:t>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Default="00CF222B" w:rsidP="00CF222B">
      <w:pPr>
        <w:ind w:right="-30"/>
      </w:pPr>
      <w:r w:rsidRPr="00CF222B">
        <w:rPr>
          <w:rFonts w:ascii="Bookman Old Style" w:hAnsi="Bookman Old Style"/>
          <w:sz w:val="20"/>
          <w:szCs w:val="20"/>
          <w:u w:val="single"/>
        </w:rPr>
        <w:t>Oświadczamy, że zaoferowany przedmiot jest dopuszczony do obrotu w Polsce</w:t>
      </w:r>
      <w:r w:rsidRPr="00CF222B">
        <w:rPr>
          <w:rFonts w:ascii="Bookman Old Style" w:hAnsi="Bookman Old Style"/>
          <w:sz w:val="20"/>
          <w:szCs w:val="20"/>
        </w:rPr>
        <w:t>, zgodnie z Ustawą z dni</w:t>
      </w:r>
      <w:r>
        <w:rPr>
          <w:rFonts w:ascii="Bookman Old Style" w:hAnsi="Bookman Old Style"/>
          <w:sz w:val="20"/>
          <w:szCs w:val="20"/>
        </w:rPr>
        <w:t xml:space="preserve">a 20 maja 2010r. o wyrobach </w:t>
      </w:r>
      <w:r w:rsidRPr="00CF222B">
        <w:rPr>
          <w:rFonts w:ascii="Bookman Old Style" w:hAnsi="Bookman Old Style"/>
          <w:sz w:val="20"/>
          <w:szCs w:val="20"/>
        </w:rPr>
        <w:t>medycznych</w:t>
      </w:r>
      <w:r>
        <w:rPr>
          <w:rFonts w:ascii="Bookman Old Style" w:hAnsi="Bookman Old Style"/>
          <w:sz w:val="18"/>
          <w:szCs w:val="16"/>
        </w:rPr>
        <w:t>.</w:t>
      </w:r>
    </w:p>
    <w:p w:rsidR="00624E68" w:rsidRDefault="00CF222B" w:rsidP="00CF222B">
      <w:pPr>
        <w:jc w:val="right"/>
      </w:pPr>
      <w:r>
        <w:t>…………………………………</w:t>
      </w:r>
    </w:p>
    <w:p w:rsidR="00CF222B" w:rsidRDefault="00CF222B" w:rsidP="00CF222B">
      <w:pPr>
        <w:jc w:val="right"/>
      </w:pPr>
      <w:r>
        <w:t>Data i podpis wykonawcy</w:t>
      </w:r>
    </w:p>
    <w:p w:rsidR="00624E68" w:rsidRDefault="00624E68"/>
    <w:p w:rsidR="00CF222B" w:rsidRDefault="00CF222B">
      <w:r>
        <w:br w:type="page"/>
      </w:r>
    </w:p>
    <w:sectPr w:rsidR="00CF222B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890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6C84" w:rsidRPr="00006C84" w:rsidRDefault="00006C84">
        <w:pPr>
          <w:pStyle w:val="Stopka"/>
          <w:jc w:val="center"/>
          <w:rPr>
            <w:sz w:val="18"/>
            <w:szCs w:val="18"/>
          </w:rPr>
        </w:pPr>
        <w:r w:rsidRPr="00006C84">
          <w:rPr>
            <w:sz w:val="18"/>
            <w:szCs w:val="18"/>
          </w:rPr>
          <w:fldChar w:fldCharType="begin"/>
        </w:r>
        <w:r w:rsidRPr="00006C84">
          <w:rPr>
            <w:sz w:val="18"/>
            <w:szCs w:val="18"/>
          </w:rPr>
          <w:instrText>PAGE   \* MERGEFORMAT</w:instrText>
        </w:r>
        <w:r w:rsidRPr="00006C84">
          <w:rPr>
            <w:sz w:val="18"/>
            <w:szCs w:val="18"/>
          </w:rPr>
          <w:fldChar w:fldCharType="separate"/>
        </w:r>
        <w:r w:rsidR="00FA041B">
          <w:rPr>
            <w:noProof/>
            <w:sz w:val="18"/>
            <w:szCs w:val="18"/>
          </w:rPr>
          <w:t>1</w:t>
        </w:r>
        <w:r w:rsidRPr="00006C84">
          <w:rPr>
            <w:sz w:val="18"/>
            <w:szCs w:val="18"/>
          </w:rPr>
          <w:fldChar w:fldCharType="end"/>
        </w:r>
      </w:p>
    </w:sdtContent>
  </w:sdt>
  <w:p w:rsidR="00006C84" w:rsidRDefault="00006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B470F2" w:rsidP="00320338">
    <w:pPr>
      <w:pStyle w:val="Nagwek"/>
      <w:jc w:val="center"/>
    </w:pPr>
    <w:r>
      <w:rPr>
        <w:noProof/>
        <w:lang w:eastAsia="pl-PL"/>
      </w:rPr>
      <w:t>Kosztorys szczegółowy – przetarg 65/2019</w:t>
    </w: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320338"/>
    <w:rsid w:val="00624E68"/>
    <w:rsid w:val="007D5915"/>
    <w:rsid w:val="00B470F2"/>
    <w:rsid w:val="00C90AA8"/>
    <w:rsid w:val="00CF222B"/>
    <w:rsid w:val="00D77476"/>
    <w:rsid w:val="00DF072D"/>
    <w:rsid w:val="00F07D06"/>
    <w:rsid w:val="00F7488B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cyganekj</cp:lastModifiedBy>
  <cp:revision>10</cp:revision>
  <cp:lastPrinted>2019-09-24T08:36:00Z</cp:lastPrinted>
  <dcterms:created xsi:type="dcterms:W3CDTF">2019-09-24T07:06:00Z</dcterms:created>
  <dcterms:modified xsi:type="dcterms:W3CDTF">2019-09-30T08:53:00Z</dcterms:modified>
</cp:coreProperties>
</file>